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6908" w:rsidRPr="00020285" w:rsidRDefault="006A6908" w:rsidP="006A6908">
      <w:pPr>
        <w:jc w:val="center"/>
        <w:rPr>
          <w:i/>
          <w:color w:val="632423"/>
          <w:sz w:val="32"/>
          <w:szCs w:val="32"/>
        </w:rPr>
      </w:pPr>
      <w:bookmarkStart w:id="0" w:name="_GoBack"/>
      <w:bookmarkEnd w:id="0"/>
      <w:r w:rsidRPr="006A6908">
        <w:rPr>
          <w:rFonts w:ascii="Freestyle Script" w:hAnsi="Freestyle Script"/>
          <w:b/>
          <w:i/>
          <w:color w:val="632423"/>
          <w:sz w:val="56"/>
          <w:szCs w:val="56"/>
        </w:rPr>
        <w:t xml:space="preserve">Glenville </w:t>
      </w:r>
      <w:r w:rsidRPr="00020285">
        <w:rPr>
          <w:b/>
          <w:i/>
          <w:color w:val="632423"/>
          <w:sz w:val="32"/>
          <w:szCs w:val="32"/>
        </w:rPr>
        <w:t>Local Development Corporation</w:t>
      </w:r>
    </w:p>
    <w:p w:rsidR="00013C94" w:rsidRDefault="00247F3A">
      <w:pPr>
        <w:pStyle w:val="Normal1"/>
        <w:jc w:val="center"/>
      </w:pPr>
      <w:r>
        <w:t xml:space="preserve">Meeting Minutes:  </w:t>
      </w:r>
      <w:r w:rsidR="00694B2A">
        <w:t>March 1</w:t>
      </w:r>
      <w:r w:rsidR="005056EF">
        <w:t>, 2016</w:t>
      </w:r>
    </w:p>
    <w:p w:rsidR="00013C94" w:rsidRPr="007D69B8" w:rsidRDefault="00247F3A">
      <w:pPr>
        <w:pStyle w:val="Normal1"/>
      </w:pPr>
      <w:r w:rsidRPr="007D69B8">
        <w:rPr>
          <w:b/>
          <w:u w:val="single"/>
        </w:rPr>
        <w:t>Persons Present</w:t>
      </w:r>
      <w:r w:rsidRPr="007D69B8">
        <w:rPr>
          <w:b/>
        </w:rPr>
        <w:t>:</w:t>
      </w:r>
      <w:r w:rsidRPr="007D69B8">
        <w:t xml:space="preserve">  R. Usas, S. Osswald, </w:t>
      </w:r>
      <w:r w:rsidR="005056EF" w:rsidRPr="007D69B8">
        <w:t>B. Nissley, T. Conley, D. Kramer</w:t>
      </w:r>
      <w:r w:rsidRPr="007D69B8">
        <w:t xml:space="preserve"> </w:t>
      </w:r>
    </w:p>
    <w:p w:rsidR="009F56E6" w:rsidRPr="007D69B8" w:rsidRDefault="00694B2A">
      <w:pPr>
        <w:pStyle w:val="Normal1"/>
      </w:pPr>
      <w:r>
        <w:t>J. Hartzel,</w:t>
      </w:r>
      <w:r w:rsidR="00247F3A" w:rsidRPr="007D69B8">
        <w:t xml:space="preserve"> M. Burns, C. Cushing, C</w:t>
      </w:r>
      <w:r>
        <w:t>.</w:t>
      </w:r>
      <w:r w:rsidR="00247F3A" w:rsidRPr="007D69B8">
        <w:t xml:space="preserve"> Watson</w:t>
      </w:r>
    </w:p>
    <w:p w:rsidR="00013C94" w:rsidRPr="007D69B8" w:rsidRDefault="00247F3A">
      <w:pPr>
        <w:pStyle w:val="Normal1"/>
        <w:rPr>
          <w:b/>
          <w:i/>
        </w:rPr>
      </w:pPr>
      <w:r w:rsidRPr="007D69B8">
        <w:rPr>
          <w:b/>
          <w:i/>
        </w:rPr>
        <w:t xml:space="preserve">Excused:  </w:t>
      </w:r>
      <w:r w:rsidR="00537D39" w:rsidRPr="007D69B8">
        <w:rPr>
          <w:b/>
          <w:i/>
        </w:rPr>
        <w:t>N/A</w:t>
      </w:r>
    </w:p>
    <w:p w:rsidR="00013C94" w:rsidRPr="007D69B8" w:rsidRDefault="00247F3A">
      <w:pPr>
        <w:pStyle w:val="Normal1"/>
      </w:pPr>
      <w:r w:rsidRPr="007D69B8">
        <w:rPr>
          <w:b/>
          <w:i/>
          <w:u w:val="single"/>
        </w:rPr>
        <w:t>Meeting Commenced at</w:t>
      </w:r>
      <w:r w:rsidRPr="007D69B8">
        <w:rPr>
          <w:b/>
          <w:i/>
        </w:rPr>
        <w:t>:</w:t>
      </w:r>
      <w:r w:rsidRPr="007D69B8">
        <w:t xml:space="preserve">  </w:t>
      </w:r>
      <w:r w:rsidR="00694B2A">
        <w:t>7:33</w:t>
      </w:r>
      <w:r w:rsidR="009F56E6" w:rsidRPr="007D69B8">
        <w:t xml:space="preserve"> am</w:t>
      </w:r>
      <w:r w:rsidRPr="007D69B8">
        <w:t xml:space="preserve">  </w:t>
      </w:r>
    </w:p>
    <w:p w:rsidR="00013C94" w:rsidRPr="007D69B8" w:rsidRDefault="00247F3A">
      <w:pPr>
        <w:pStyle w:val="Normal1"/>
      </w:pPr>
      <w:r w:rsidRPr="007D69B8">
        <w:rPr>
          <w:b/>
          <w:i/>
          <w:u w:val="single"/>
        </w:rPr>
        <w:t>Motion to accept</w:t>
      </w:r>
      <w:r w:rsidR="00537D39" w:rsidRPr="007D69B8">
        <w:rPr>
          <w:b/>
          <w:i/>
          <w:u w:val="single"/>
        </w:rPr>
        <w:t>:</w:t>
      </w:r>
      <w:r w:rsidRPr="007D69B8">
        <w:t xml:space="preserve"> </w:t>
      </w:r>
      <w:r w:rsidR="00537D39" w:rsidRPr="007D69B8">
        <w:t>M</w:t>
      </w:r>
      <w:r w:rsidRPr="007D69B8">
        <w:t xml:space="preserve">inutes of </w:t>
      </w:r>
      <w:r w:rsidR="00694B2A">
        <w:t>February 2</w:t>
      </w:r>
      <w:r w:rsidR="009F56E6" w:rsidRPr="007D69B8">
        <w:t>, 2016</w:t>
      </w:r>
      <w:r w:rsidRPr="007D69B8">
        <w:t xml:space="preserve"> </w:t>
      </w:r>
      <w:r w:rsidR="00B86553" w:rsidRPr="007D69B8">
        <w:t>(</w:t>
      </w:r>
      <w:r w:rsidR="00694B2A">
        <w:t>Conley/Osswald</w:t>
      </w:r>
      <w:r w:rsidR="00B86553" w:rsidRPr="007D69B8">
        <w:t>)</w:t>
      </w:r>
    </w:p>
    <w:p w:rsidR="00013C94" w:rsidRPr="007D69B8" w:rsidRDefault="00247F3A">
      <w:pPr>
        <w:pStyle w:val="Normal1"/>
        <w:rPr>
          <w:b/>
          <w:i/>
        </w:rPr>
      </w:pPr>
      <w:r w:rsidRPr="007D69B8">
        <w:rPr>
          <w:b/>
          <w:i/>
          <w:u w:val="single"/>
        </w:rPr>
        <w:t>Report of the Treasurer:</w:t>
      </w:r>
    </w:p>
    <w:p w:rsidR="00694B2A" w:rsidRDefault="00694B2A" w:rsidP="00AF6054">
      <w:pPr>
        <w:pStyle w:val="Normal1"/>
      </w:pPr>
      <w:r>
        <w:t xml:space="preserve">Annual audit of the GLDC is in progress. No issues at this time. </w:t>
      </w:r>
      <w:r w:rsidR="006116F5" w:rsidRPr="007D69B8">
        <w:t>Actions</w:t>
      </w:r>
      <w:r w:rsidR="009F56E6" w:rsidRPr="007D69B8">
        <w:t xml:space="preserve"> are underway to put GLDC financial information in QuickBooks</w:t>
      </w:r>
      <w:r w:rsidR="006116F5" w:rsidRPr="007D69B8">
        <w:t xml:space="preserve"> </w:t>
      </w:r>
      <w:r>
        <w:t xml:space="preserve">is in progress. Additional financial reporting improvements will be made to allow routine reporting of actual vs. budgeted expenses. </w:t>
      </w:r>
      <w:r w:rsidR="006116F5" w:rsidRPr="007D69B8">
        <w:t xml:space="preserve">All loans are current. </w:t>
      </w:r>
    </w:p>
    <w:p w:rsidR="006116F5" w:rsidRPr="007D69B8" w:rsidRDefault="00694B2A" w:rsidP="00AF6054">
      <w:pPr>
        <w:pStyle w:val="Normal1"/>
      </w:pPr>
      <w:r>
        <w:t>An expense of $211.19 has been paid to G. DuGuay for bookkeeping services</w:t>
      </w:r>
      <w:r w:rsidR="006116F5" w:rsidRPr="007D69B8">
        <w:t>.</w:t>
      </w:r>
    </w:p>
    <w:p w:rsidR="00013C94" w:rsidRPr="007D69B8" w:rsidRDefault="00247F3A">
      <w:pPr>
        <w:pStyle w:val="Normal1"/>
      </w:pPr>
      <w:r w:rsidRPr="007D69B8">
        <w:tab/>
        <w:t xml:space="preserve">Current balances as of </w:t>
      </w:r>
      <w:r w:rsidR="00694B2A">
        <w:t>February 29</w:t>
      </w:r>
      <w:r w:rsidR="006116F5" w:rsidRPr="007D69B8">
        <w:t>, 2016</w:t>
      </w:r>
      <w:r w:rsidRPr="007D69B8">
        <w:t xml:space="preserve">:  </w:t>
      </w:r>
    </w:p>
    <w:p w:rsidR="00013C94" w:rsidRPr="007D69B8" w:rsidRDefault="00694B2A">
      <w:pPr>
        <w:pStyle w:val="Normal1"/>
        <w:ind w:firstLine="720"/>
      </w:pPr>
      <w:r>
        <w:t>Berkshire Bank</w:t>
      </w:r>
      <w:r w:rsidR="00247F3A" w:rsidRPr="007D69B8">
        <w:t xml:space="preserve">:  </w:t>
      </w:r>
      <w:r w:rsidR="003A63DE" w:rsidRPr="007D69B8">
        <w:tab/>
      </w:r>
      <w:r w:rsidR="003A63DE" w:rsidRPr="007D69B8">
        <w:tab/>
      </w:r>
      <w:r>
        <w:tab/>
      </w:r>
      <w:r w:rsidR="00247F3A" w:rsidRPr="007D69B8">
        <w:t>$</w:t>
      </w:r>
      <w:r>
        <w:t>213,572.97</w:t>
      </w:r>
    </w:p>
    <w:p w:rsidR="003A63DE" w:rsidRPr="007D69B8" w:rsidRDefault="00694B2A">
      <w:pPr>
        <w:pStyle w:val="Normal1"/>
        <w:ind w:firstLine="720"/>
      </w:pPr>
      <w:r>
        <w:t>First National Bank</w:t>
      </w:r>
      <w:r w:rsidR="003A63DE" w:rsidRPr="007D69B8">
        <w:t>:</w:t>
      </w:r>
      <w:r w:rsidR="003A63DE" w:rsidRPr="007D69B8">
        <w:tab/>
      </w:r>
      <w:r w:rsidR="003A63DE" w:rsidRPr="007D69B8">
        <w:tab/>
      </w:r>
      <w:r>
        <w:tab/>
        <w:t>$189,097.00</w:t>
      </w:r>
    </w:p>
    <w:p w:rsidR="00013C94" w:rsidRPr="007D69B8" w:rsidRDefault="003A63DE">
      <w:pPr>
        <w:pStyle w:val="Normal1"/>
      </w:pPr>
      <w:r w:rsidRPr="007D69B8">
        <w:tab/>
      </w:r>
      <w:r w:rsidR="00694B2A">
        <w:t>First National Bank</w:t>
      </w:r>
      <w:r w:rsidR="00247F3A" w:rsidRPr="007D69B8">
        <w:t xml:space="preserve"> (repayment):  </w:t>
      </w:r>
      <w:r w:rsidRPr="007D69B8">
        <w:tab/>
        <w:t>$</w:t>
      </w:r>
      <w:r w:rsidR="00694B2A">
        <w:t>30,932.89</w:t>
      </w:r>
    </w:p>
    <w:p w:rsidR="003A63DE" w:rsidRPr="007D69B8" w:rsidRDefault="00247F3A">
      <w:pPr>
        <w:pStyle w:val="Normal1"/>
      </w:pPr>
      <w:r w:rsidRPr="007D69B8">
        <w:t xml:space="preserve">Outstanding bills:  </w:t>
      </w:r>
      <w:r w:rsidR="00694B2A">
        <w:t>None</w:t>
      </w:r>
    </w:p>
    <w:p w:rsidR="0021199F" w:rsidRDefault="0021199F" w:rsidP="00AF6054">
      <w:pPr>
        <w:pStyle w:val="Normal1"/>
      </w:pPr>
      <w:r>
        <w:t>GLDC Procurement Policy – a revision to the policy requiring a</w:t>
      </w:r>
      <w:r w:rsidR="003A63DE" w:rsidRPr="007D69B8">
        <w:t xml:space="preserve">ll receipts </w:t>
      </w:r>
      <w:r>
        <w:t>to</w:t>
      </w:r>
      <w:r w:rsidR="003A63DE" w:rsidRPr="007D69B8">
        <w:t xml:space="preserve"> be collected and filed</w:t>
      </w:r>
      <w:r>
        <w:t xml:space="preserve"> with an </w:t>
      </w:r>
      <w:r w:rsidR="00CB7024" w:rsidRPr="007D69B8">
        <w:t>Expense Voucher</w:t>
      </w:r>
      <w:r>
        <w:t xml:space="preserve"> was approved by the Board (with minor corrections for editorial errors and clarification). (Kramer/Conley)</w:t>
      </w:r>
    </w:p>
    <w:p w:rsidR="000541E5" w:rsidRDefault="0021199F" w:rsidP="00AF6054">
      <w:pPr>
        <w:pStyle w:val="Normal1"/>
      </w:pPr>
      <w:r>
        <w:t>Discussion – it was agreed that all future revisions will be made to Director files using hard copy</w:t>
      </w:r>
      <w:r w:rsidR="000541E5">
        <w:t>.</w:t>
      </w:r>
    </w:p>
    <w:p w:rsidR="00013C94" w:rsidRPr="007D69B8" w:rsidRDefault="00247F3A" w:rsidP="00AF6054">
      <w:pPr>
        <w:pStyle w:val="Normal1"/>
      </w:pPr>
      <w:r w:rsidRPr="007D69B8">
        <w:t>Motion to accept Treasurer’s Report:  Osswald</w:t>
      </w:r>
      <w:r w:rsidR="00F510D9" w:rsidRPr="007D69B8">
        <w:t>/Nissley</w:t>
      </w:r>
    </w:p>
    <w:p w:rsidR="00013C94" w:rsidRPr="007D69B8" w:rsidRDefault="00247F3A">
      <w:pPr>
        <w:pStyle w:val="Normal1"/>
        <w:rPr>
          <w:b/>
          <w:i/>
        </w:rPr>
      </w:pPr>
      <w:r w:rsidRPr="007D69B8">
        <w:rPr>
          <w:b/>
          <w:i/>
          <w:u w:val="single"/>
        </w:rPr>
        <w:t>Bills and Communications</w:t>
      </w:r>
    </w:p>
    <w:p w:rsidR="007D69B8" w:rsidRPr="007D69B8" w:rsidRDefault="000541E5" w:rsidP="007D69B8">
      <w:pPr>
        <w:pStyle w:val="Normal10"/>
      </w:pPr>
      <w:r>
        <w:t>None</w:t>
      </w:r>
    </w:p>
    <w:p w:rsidR="00013C94" w:rsidRPr="007D69B8" w:rsidRDefault="00247F3A">
      <w:pPr>
        <w:pStyle w:val="Normal1"/>
        <w:rPr>
          <w:b/>
          <w:i/>
        </w:rPr>
      </w:pPr>
      <w:r w:rsidRPr="007D69B8">
        <w:rPr>
          <w:b/>
          <w:i/>
          <w:u w:val="single"/>
        </w:rPr>
        <w:t>Reports of Committees</w:t>
      </w:r>
    </w:p>
    <w:p w:rsidR="000541E5" w:rsidRDefault="000541E5">
      <w:pPr>
        <w:pStyle w:val="Normal1"/>
        <w:rPr>
          <w:b/>
        </w:rPr>
      </w:pPr>
      <w:r>
        <w:rPr>
          <w:b/>
        </w:rPr>
        <w:t>Audit and Finance</w:t>
      </w:r>
    </w:p>
    <w:p w:rsidR="000541E5" w:rsidRDefault="000541E5">
      <w:pPr>
        <w:pStyle w:val="Normal1"/>
      </w:pPr>
      <w:r>
        <w:lastRenderedPageBreak/>
        <w:t>C. Cushing presented a discussion of actions to renew the current insurance policy (General Liability&amp; Crime including Directors and Officers (D&amp;O) coverage. Several providers were evaluated. The Board agreed that the current policy with Marshall and Sterling should be retained with no increase in cost. (Nissley/Osswald)</w:t>
      </w:r>
    </w:p>
    <w:p w:rsidR="000541E5" w:rsidRPr="000541E5" w:rsidRDefault="000541E5" w:rsidP="009744B0">
      <w:pPr>
        <w:pStyle w:val="Normal1"/>
        <w:spacing w:after="0" w:line="240" w:lineRule="auto"/>
      </w:pPr>
      <w:r>
        <w:t>Organization Chart – the GLDC Organization Chart has been revised to include new Directors</w:t>
      </w:r>
      <w:r w:rsidR="009744B0">
        <w:t xml:space="preserve"> and</w:t>
      </w:r>
      <w:r>
        <w:t xml:space="preserve">, members. </w:t>
      </w:r>
      <w:r w:rsidR="009744B0">
        <w:t xml:space="preserve">The GLDC Mission statement has been added. </w:t>
      </w:r>
      <w:r>
        <w:t>The Org. chart will be posted to the Glenville web site and to PARIS.</w:t>
      </w:r>
    </w:p>
    <w:p w:rsidR="009744B0" w:rsidRDefault="009744B0" w:rsidP="009744B0">
      <w:pPr>
        <w:pStyle w:val="Normal1"/>
        <w:spacing w:after="0" w:line="240" w:lineRule="auto"/>
        <w:rPr>
          <w:b/>
        </w:rPr>
      </w:pPr>
    </w:p>
    <w:p w:rsidR="009744B0" w:rsidRDefault="009744B0" w:rsidP="009744B0">
      <w:pPr>
        <w:pStyle w:val="Normal1"/>
        <w:spacing w:after="0" w:line="240" w:lineRule="auto"/>
        <w:rPr>
          <w:b/>
        </w:rPr>
      </w:pPr>
    </w:p>
    <w:p w:rsidR="00013C94" w:rsidRPr="007D69B8" w:rsidRDefault="00247F3A" w:rsidP="009744B0">
      <w:pPr>
        <w:pStyle w:val="Normal1"/>
        <w:spacing w:after="0" w:line="240" w:lineRule="auto"/>
      </w:pPr>
      <w:r w:rsidRPr="007D69B8">
        <w:rPr>
          <w:b/>
        </w:rPr>
        <w:t>Business Development:</w:t>
      </w:r>
      <w:r w:rsidRPr="007D69B8">
        <w:t xml:space="preserve">  (Kramer)</w:t>
      </w:r>
    </w:p>
    <w:p w:rsidR="00013C94" w:rsidRPr="007D69B8" w:rsidRDefault="00F510D9" w:rsidP="009744B0">
      <w:pPr>
        <w:pStyle w:val="Normal1"/>
        <w:spacing w:after="0" w:line="240" w:lineRule="auto"/>
      </w:pPr>
      <w:r w:rsidRPr="007D69B8">
        <w:t>One application is currently being developed</w:t>
      </w:r>
      <w:r w:rsidR="00247F3A" w:rsidRPr="007D69B8">
        <w:t>.</w:t>
      </w:r>
    </w:p>
    <w:p w:rsidR="009744B0" w:rsidRDefault="009744B0" w:rsidP="009744B0">
      <w:pPr>
        <w:pStyle w:val="Normal1"/>
        <w:spacing w:after="0" w:line="240" w:lineRule="auto"/>
        <w:rPr>
          <w:b/>
        </w:rPr>
      </w:pPr>
    </w:p>
    <w:p w:rsidR="009744B0" w:rsidRDefault="009744B0" w:rsidP="009744B0">
      <w:pPr>
        <w:pStyle w:val="Normal1"/>
        <w:spacing w:after="0" w:line="240" w:lineRule="auto"/>
        <w:rPr>
          <w:b/>
        </w:rPr>
      </w:pPr>
    </w:p>
    <w:p w:rsidR="00013C94" w:rsidRPr="007D69B8" w:rsidRDefault="00247F3A" w:rsidP="009744B0">
      <w:pPr>
        <w:pStyle w:val="Normal1"/>
        <w:spacing w:after="0" w:line="240" w:lineRule="auto"/>
      </w:pPr>
      <w:r w:rsidRPr="007D69B8">
        <w:rPr>
          <w:b/>
        </w:rPr>
        <w:t>Loan Revie</w:t>
      </w:r>
      <w:r w:rsidRPr="007D69B8">
        <w:t>w:  (Hebbard)</w:t>
      </w:r>
    </w:p>
    <w:p w:rsidR="00930F3F" w:rsidRDefault="00930F3F">
      <w:pPr>
        <w:pStyle w:val="Normal1"/>
      </w:pPr>
      <w:r>
        <w:t>D. Kramer provided a revised Rate Sheet that has been agreed to by both the Business Development and Loan Review committees.</w:t>
      </w:r>
      <w:r w:rsidRPr="007D69B8">
        <w:t xml:space="preserve"> The</w:t>
      </w:r>
      <w:r>
        <w:t xml:space="preserve"> Rate Sheet will be finalized and provided to each Board member for approval.</w:t>
      </w:r>
    </w:p>
    <w:p w:rsidR="00537D39" w:rsidRPr="007D69B8" w:rsidRDefault="00930F3F" w:rsidP="009744B0">
      <w:pPr>
        <w:pStyle w:val="Normal1"/>
        <w:spacing w:after="0" w:line="240" w:lineRule="auto"/>
      </w:pPr>
      <w:r>
        <w:t>There a</w:t>
      </w:r>
      <w:r w:rsidR="00537D39" w:rsidRPr="007D69B8">
        <w:t>re currently no loans under review.</w:t>
      </w:r>
    </w:p>
    <w:p w:rsidR="00930F3F" w:rsidRDefault="00930F3F" w:rsidP="009744B0">
      <w:pPr>
        <w:pStyle w:val="Normal1"/>
        <w:spacing w:after="0" w:line="240" w:lineRule="auto"/>
        <w:rPr>
          <w:b/>
        </w:rPr>
      </w:pPr>
      <w:bookmarkStart w:id="1" w:name="h.gjdgxs" w:colFirst="0" w:colLast="0"/>
      <w:bookmarkEnd w:id="1"/>
    </w:p>
    <w:p w:rsidR="009744B0" w:rsidRDefault="009744B0" w:rsidP="009744B0">
      <w:pPr>
        <w:pStyle w:val="Normal1"/>
        <w:spacing w:after="0" w:line="240" w:lineRule="auto"/>
        <w:rPr>
          <w:b/>
        </w:rPr>
      </w:pPr>
    </w:p>
    <w:p w:rsidR="00F510D9" w:rsidRPr="007D69B8" w:rsidRDefault="00247F3A" w:rsidP="009744B0">
      <w:pPr>
        <w:pStyle w:val="Normal1"/>
        <w:spacing w:after="0" w:line="240" w:lineRule="auto"/>
      </w:pPr>
      <w:r w:rsidRPr="007D69B8">
        <w:rPr>
          <w:b/>
        </w:rPr>
        <w:t>Governance:</w:t>
      </w:r>
      <w:r w:rsidR="00981551" w:rsidRPr="007D69B8">
        <w:t xml:space="preserve">  </w:t>
      </w:r>
      <w:r w:rsidRPr="007D69B8">
        <w:t>(</w:t>
      </w:r>
      <w:r w:rsidR="00F510D9" w:rsidRPr="007D69B8">
        <w:t xml:space="preserve">Osswald) </w:t>
      </w:r>
    </w:p>
    <w:p w:rsidR="00930F3F" w:rsidRDefault="00930F3F" w:rsidP="00930F3F">
      <w:pPr>
        <w:pStyle w:val="Normal1"/>
      </w:pPr>
      <w:r>
        <w:t>All Board members provided signed statements acknowledging the following GLDC policies:</w:t>
      </w:r>
    </w:p>
    <w:p w:rsidR="00930F3F" w:rsidRDefault="00930F3F" w:rsidP="00930F3F">
      <w:pPr>
        <w:pStyle w:val="Normal1"/>
        <w:numPr>
          <w:ilvl w:val="0"/>
          <w:numId w:val="2"/>
        </w:numPr>
        <w:spacing w:after="0" w:line="240" w:lineRule="auto"/>
      </w:pPr>
      <w:r>
        <w:t>Sexual Harassment</w:t>
      </w:r>
    </w:p>
    <w:p w:rsidR="00930F3F" w:rsidRDefault="00930F3F" w:rsidP="00930F3F">
      <w:pPr>
        <w:pStyle w:val="Normal1"/>
        <w:numPr>
          <w:ilvl w:val="0"/>
          <w:numId w:val="2"/>
        </w:numPr>
        <w:spacing w:after="0" w:line="240" w:lineRule="auto"/>
      </w:pPr>
      <w:r>
        <w:t>Conflict of Interest</w:t>
      </w:r>
    </w:p>
    <w:p w:rsidR="00930F3F" w:rsidRDefault="00930F3F" w:rsidP="00930F3F">
      <w:pPr>
        <w:pStyle w:val="Normal1"/>
        <w:numPr>
          <w:ilvl w:val="0"/>
          <w:numId w:val="2"/>
        </w:numPr>
        <w:spacing w:after="0" w:line="240" w:lineRule="auto"/>
      </w:pPr>
      <w:r>
        <w:t>Ethics</w:t>
      </w:r>
    </w:p>
    <w:p w:rsidR="00930F3F" w:rsidRDefault="00930F3F" w:rsidP="00930F3F">
      <w:pPr>
        <w:pStyle w:val="Normal1"/>
        <w:numPr>
          <w:ilvl w:val="0"/>
          <w:numId w:val="2"/>
        </w:numPr>
        <w:spacing w:after="0" w:line="240" w:lineRule="auto"/>
      </w:pPr>
      <w:r>
        <w:t>Whistleblower</w:t>
      </w:r>
    </w:p>
    <w:p w:rsidR="00930F3F" w:rsidRDefault="00930F3F" w:rsidP="00930F3F">
      <w:pPr>
        <w:pStyle w:val="Normal1"/>
      </w:pPr>
    </w:p>
    <w:p w:rsidR="00F510D9" w:rsidRPr="007D69B8" w:rsidRDefault="000A7848" w:rsidP="00930F3F">
      <w:pPr>
        <w:pStyle w:val="Normal1"/>
        <w:rPr>
          <w:color w:val="FF0000"/>
        </w:rPr>
      </w:pPr>
      <w:r w:rsidRPr="007D69B8">
        <w:t xml:space="preserve">New Board members (Conley and Kramer) </w:t>
      </w:r>
      <w:r w:rsidR="00930F3F">
        <w:t xml:space="preserve">are signed up for </w:t>
      </w:r>
      <w:r w:rsidRPr="007D69B8">
        <w:t xml:space="preserve">ABO training. </w:t>
      </w:r>
    </w:p>
    <w:p w:rsidR="00970273" w:rsidRPr="007D69B8" w:rsidRDefault="000A7848" w:rsidP="00930F3F">
      <w:pPr>
        <w:pStyle w:val="Normal1"/>
        <w:rPr>
          <w:color w:val="FF0000"/>
        </w:rPr>
      </w:pPr>
      <w:r w:rsidRPr="007D69B8">
        <w:t xml:space="preserve">The </w:t>
      </w:r>
      <w:r w:rsidR="00930F3F">
        <w:t xml:space="preserve">GLDC </w:t>
      </w:r>
      <w:r w:rsidRPr="007D69B8">
        <w:t xml:space="preserve">calendar </w:t>
      </w:r>
      <w:r w:rsidR="00930F3F">
        <w:t xml:space="preserve">has been revised to include semi-annual meeting of the Audit and Finance </w:t>
      </w:r>
      <w:r w:rsidR="009744B0">
        <w:t xml:space="preserve">and the Governance </w:t>
      </w:r>
      <w:r w:rsidR="00930F3F">
        <w:t>committees</w:t>
      </w:r>
      <w:r w:rsidR="009744B0">
        <w:t xml:space="preserve"> consistent with ABO requirements. The calendar will also be revised for </w:t>
      </w:r>
      <w:r w:rsidRPr="007D69B8">
        <w:t xml:space="preserve">for the other 2016 contract renewals </w:t>
      </w:r>
      <w:r w:rsidR="009744B0">
        <w:t>(Legal services and annual auditing)</w:t>
      </w:r>
    </w:p>
    <w:p w:rsidR="007D69B8" w:rsidRDefault="009744B0">
      <w:pPr>
        <w:pStyle w:val="Normal1"/>
      </w:pPr>
      <w:r w:rsidRPr="009744B0">
        <w:t xml:space="preserve">Mission Statement – the Board reviewed the current Mission statement </w:t>
      </w:r>
      <w:r>
        <w:t>and has agreed that it remains current and relevant to the GLDC. Mission statement was approved. (Kramer/Conley)</w:t>
      </w:r>
    </w:p>
    <w:p w:rsidR="009744B0" w:rsidRPr="009744B0" w:rsidRDefault="009744B0">
      <w:pPr>
        <w:pStyle w:val="Normal1"/>
      </w:pPr>
      <w:r>
        <w:t>From 990 Review Process – a documented review process developed by Michelle Kelly was discussed. The process was approved. (Conley/Nissley)</w:t>
      </w:r>
    </w:p>
    <w:p w:rsidR="009744B0" w:rsidRPr="009744B0" w:rsidRDefault="009744B0">
      <w:pPr>
        <w:pStyle w:val="Normal1"/>
        <w:rPr>
          <w:b/>
          <w:i/>
          <w:u w:val="single"/>
        </w:rPr>
      </w:pPr>
      <w:r w:rsidRPr="009744B0">
        <w:rPr>
          <w:b/>
          <w:i/>
          <w:u w:val="single"/>
        </w:rPr>
        <w:t>Unfinished Business</w:t>
      </w:r>
    </w:p>
    <w:p w:rsidR="00013C94" w:rsidRPr="007D69B8" w:rsidRDefault="00247F3A">
      <w:pPr>
        <w:pStyle w:val="Normal1"/>
      </w:pPr>
      <w:r w:rsidRPr="007D69B8">
        <w:rPr>
          <w:u w:val="single"/>
        </w:rPr>
        <w:t>Resolutions and Motions</w:t>
      </w:r>
    </w:p>
    <w:p w:rsidR="005056EF" w:rsidRPr="007D69B8" w:rsidRDefault="00247F3A" w:rsidP="005056EF">
      <w:pPr>
        <w:pStyle w:val="Normal1"/>
      </w:pPr>
      <w:r w:rsidRPr="007D69B8">
        <w:tab/>
      </w:r>
      <w:r w:rsidR="00970273" w:rsidRPr="007D69B8">
        <w:tab/>
        <w:t>None.</w:t>
      </w:r>
    </w:p>
    <w:p w:rsidR="009744B0" w:rsidRDefault="00AF6054">
      <w:pPr>
        <w:pStyle w:val="Normal1"/>
      </w:pPr>
      <w:r w:rsidRPr="007D69B8">
        <w:lastRenderedPageBreak/>
        <w:tab/>
      </w:r>
      <w:r w:rsidR="00247F3A" w:rsidRPr="007D69B8">
        <w:tab/>
      </w:r>
    </w:p>
    <w:p w:rsidR="00013C94" w:rsidRPr="007D69B8" w:rsidRDefault="00247F3A">
      <w:pPr>
        <w:pStyle w:val="Normal1"/>
      </w:pPr>
      <w:r w:rsidRPr="007D69B8">
        <w:t xml:space="preserve">Motion </w:t>
      </w:r>
      <w:r w:rsidR="00970273" w:rsidRPr="007D69B8">
        <w:t>to adjourn:</w:t>
      </w:r>
      <w:r w:rsidR="00AF6054" w:rsidRPr="007D69B8">
        <w:t xml:space="preserve"> Osswald/Kramer</w:t>
      </w:r>
    </w:p>
    <w:p w:rsidR="00013C94" w:rsidRPr="007D69B8" w:rsidRDefault="00247F3A">
      <w:pPr>
        <w:pStyle w:val="Normal1"/>
      </w:pPr>
      <w:r w:rsidRPr="007D69B8">
        <w:rPr>
          <w:u w:val="single"/>
        </w:rPr>
        <w:t>Next Meeting</w:t>
      </w:r>
      <w:r w:rsidRPr="007D69B8">
        <w:t xml:space="preserve">:  </w:t>
      </w:r>
      <w:r w:rsidR="006A6908">
        <w:t>April 5</w:t>
      </w:r>
      <w:r w:rsidRPr="007D69B8">
        <w:t>, 2016 at 7:30 a.m.</w:t>
      </w:r>
    </w:p>
    <w:p w:rsidR="00013C94" w:rsidRPr="007D69B8" w:rsidRDefault="00247F3A">
      <w:pPr>
        <w:pStyle w:val="Normal1"/>
      </w:pPr>
      <w:r w:rsidRPr="007D69B8">
        <w:rPr>
          <w:u w:val="single"/>
        </w:rPr>
        <w:t>Meeting Adjourned at</w:t>
      </w:r>
      <w:r w:rsidR="006A6908">
        <w:t>:  8:58</w:t>
      </w:r>
      <w:r w:rsidRPr="007D69B8">
        <w:t xml:space="preserve"> a.m.</w:t>
      </w:r>
    </w:p>
    <w:p w:rsidR="00013C94" w:rsidRPr="007D69B8" w:rsidRDefault="00013C94">
      <w:pPr>
        <w:pStyle w:val="Normal1"/>
      </w:pPr>
    </w:p>
    <w:sectPr w:rsidR="00013C94" w:rsidRPr="007D69B8" w:rsidSect="00013C94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6B" w:rsidRDefault="0077766B" w:rsidP="00013C94">
      <w:pPr>
        <w:spacing w:after="0" w:line="240" w:lineRule="auto"/>
      </w:pPr>
      <w:r>
        <w:separator/>
      </w:r>
    </w:p>
  </w:endnote>
  <w:endnote w:type="continuationSeparator" w:id="0">
    <w:p w:rsidR="0077766B" w:rsidRDefault="0077766B" w:rsidP="0001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E5" w:rsidRPr="00AF6054" w:rsidRDefault="000541E5" w:rsidP="00AF6054">
    <w:pPr>
      <w:pStyle w:val="Normal1"/>
      <w:tabs>
        <w:tab w:val="left" w:pos="4320"/>
        <w:tab w:val="left" w:pos="5760"/>
        <w:tab w:val="left" w:pos="7200"/>
      </w:tabs>
      <w:spacing w:after="0" w:line="240" w:lineRule="auto"/>
      <w:rPr>
        <w:sz w:val="22"/>
        <w:szCs w:val="22"/>
      </w:rPr>
    </w:pPr>
    <w:r w:rsidRPr="00AF6054">
      <w:rPr>
        <w:sz w:val="22"/>
        <w:szCs w:val="22"/>
        <w:u w:val="single"/>
      </w:rPr>
      <w:t>Minutes submitted by:</w:t>
    </w:r>
    <w:r w:rsidRPr="00AF6054">
      <w:rPr>
        <w:sz w:val="22"/>
        <w:szCs w:val="22"/>
      </w:rPr>
      <w:t xml:space="preserve">  HB Nissley</w:t>
    </w:r>
    <w:r w:rsidRPr="00AF6054">
      <w:rPr>
        <w:sz w:val="22"/>
        <w:szCs w:val="22"/>
      </w:rPr>
      <w:tab/>
    </w:r>
    <w:r w:rsidRPr="00AF6054">
      <w:rPr>
        <w:sz w:val="22"/>
        <w:szCs w:val="22"/>
      </w:rPr>
      <w:tab/>
    </w:r>
    <w:r w:rsidRPr="00AF6054">
      <w:rPr>
        <w:sz w:val="22"/>
        <w:szCs w:val="22"/>
      </w:rPr>
      <w:tab/>
      <w:t>Minutes Approved:</w:t>
    </w:r>
  </w:p>
  <w:p w:rsidR="000541E5" w:rsidRDefault="000541E5">
    <w:pPr>
      <w:pStyle w:val="Footer"/>
      <w:jc w:val="right"/>
    </w:pPr>
  </w:p>
  <w:p w:rsidR="000541E5" w:rsidRPr="00AF6054" w:rsidRDefault="0077766B">
    <w:pPr>
      <w:pStyle w:val="Footer"/>
      <w:jc w:val="right"/>
      <w:rPr>
        <w:sz w:val="20"/>
        <w:szCs w:val="20"/>
      </w:rPr>
    </w:pPr>
    <w:sdt>
      <w:sdtPr>
        <w:rPr>
          <w:sz w:val="20"/>
          <w:szCs w:val="20"/>
        </w:rPr>
        <w:id w:val="654812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0541E5" w:rsidRPr="00AF6054">
              <w:rPr>
                <w:sz w:val="20"/>
                <w:szCs w:val="20"/>
              </w:rPr>
              <w:t xml:space="preserve">Page </w:t>
            </w:r>
            <w:r w:rsidR="000541E5" w:rsidRPr="00AF6054">
              <w:rPr>
                <w:b/>
                <w:sz w:val="20"/>
                <w:szCs w:val="20"/>
              </w:rPr>
              <w:fldChar w:fldCharType="begin"/>
            </w:r>
            <w:r w:rsidR="000541E5" w:rsidRPr="00AF6054">
              <w:rPr>
                <w:b/>
                <w:sz w:val="20"/>
                <w:szCs w:val="20"/>
              </w:rPr>
              <w:instrText xml:space="preserve"> PAGE </w:instrText>
            </w:r>
            <w:r w:rsidR="000541E5" w:rsidRPr="00AF6054">
              <w:rPr>
                <w:b/>
                <w:sz w:val="20"/>
                <w:szCs w:val="20"/>
              </w:rPr>
              <w:fldChar w:fldCharType="separate"/>
            </w:r>
            <w:r w:rsidR="008E34E7">
              <w:rPr>
                <w:b/>
                <w:noProof/>
                <w:sz w:val="20"/>
                <w:szCs w:val="20"/>
              </w:rPr>
              <w:t>1</w:t>
            </w:r>
            <w:r w:rsidR="000541E5" w:rsidRPr="00AF6054">
              <w:rPr>
                <w:b/>
                <w:sz w:val="20"/>
                <w:szCs w:val="20"/>
              </w:rPr>
              <w:fldChar w:fldCharType="end"/>
            </w:r>
            <w:r w:rsidR="000541E5" w:rsidRPr="00AF6054">
              <w:rPr>
                <w:sz w:val="20"/>
                <w:szCs w:val="20"/>
              </w:rPr>
              <w:t xml:space="preserve"> of </w:t>
            </w:r>
            <w:r w:rsidR="000541E5" w:rsidRPr="00AF6054">
              <w:rPr>
                <w:b/>
                <w:sz w:val="20"/>
                <w:szCs w:val="20"/>
              </w:rPr>
              <w:fldChar w:fldCharType="begin"/>
            </w:r>
            <w:r w:rsidR="000541E5" w:rsidRPr="00AF6054">
              <w:rPr>
                <w:b/>
                <w:sz w:val="20"/>
                <w:szCs w:val="20"/>
              </w:rPr>
              <w:instrText xml:space="preserve"> NUMPAGES  </w:instrText>
            </w:r>
            <w:r w:rsidR="000541E5" w:rsidRPr="00AF6054">
              <w:rPr>
                <w:b/>
                <w:sz w:val="20"/>
                <w:szCs w:val="20"/>
              </w:rPr>
              <w:fldChar w:fldCharType="separate"/>
            </w:r>
            <w:r w:rsidR="008E34E7">
              <w:rPr>
                <w:b/>
                <w:noProof/>
                <w:sz w:val="20"/>
                <w:szCs w:val="20"/>
              </w:rPr>
              <w:t>3</w:t>
            </w:r>
            <w:r w:rsidR="000541E5" w:rsidRPr="00AF605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6B" w:rsidRDefault="0077766B" w:rsidP="00013C94">
      <w:pPr>
        <w:spacing w:after="0" w:line="240" w:lineRule="auto"/>
      </w:pPr>
      <w:r>
        <w:separator/>
      </w:r>
    </w:p>
  </w:footnote>
  <w:footnote w:type="continuationSeparator" w:id="0">
    <w:p w:rsidR="0077766B" w:rsidRDefault="0077766B" w:rsidP="0001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72C0"/>
    <w:multiLevelType w:val="hybridMultilevel"/>
    <w:tmpl w:val="FCE211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8AD2968"/>
    <w:multiLevelType w:val="multilevel"/>
    <w:tmpl w:val="7F56A7A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94"/>
    <w:rsid w:val="00013C94"/>
    <w:rsid w:val="000541E5"/>
    <w:rsid w:val="000A7056"/>
    <w:rsid w:val="000A7848"/>
    <w:rsid w:val="0021199F"/>
    <w:rsid w:val="00247F3A"/>
    <w:rsid w:val="00284D57"/>
    <w:rsid w:val="003A63DE"/>
    <w:rsid w:val="005056EF"/>
    <w:rsid w:val="00506796"/>
    <w:rsid w:val="00537D39"/>
    <w:rsid w:val="005B78B4"/>
    <w:rsid w:val="006116F5"/>
    <w:rsid w:val="00694B2A"/>
    <w:rsid w:val="006A6908"/>
    <w:rsid w:val="006C3F1A"/>
    <w:rsid w:val="00701BFF"/>
    <w:rsid w:val="00760826"/>
    <w:rsid w:val="0077766B"/>
    <w:rsid w:val="007D69B8"/>
    <w:rsid w:val="008E34E7"/>
    <w:rsid w:val="00930F3F"/>
    <w:rsid w:val="00970273"/>
    <w:rsid w:val="009744B0"/>
    <w:rsid w:val="00981551"/>
    <w:rsid w:val="009D2EC2"/>
    <w:rsid w:val="009F56E6"/>
    <w:rsid w:val="00AF6054"/>
    <w:rsid w:val="00B50FB1"/>
    <w:rsid w:val="00B86553"/>
    <w:rsid w:val="00C95923"/>
    <w:rsid w:val="00CB7024"/>
    <w:rsid w:val="00CC6116"/>
    <w:rsid w:val="00D67B3E"/>
    <w:rsid w:val="00DE25F5"/>
    <w:rsid w:val="00F10F24"/>
    <w:rsid w:val="00F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C2"/>
  </w:style>
  <w:style w:type="paragraph" w:styleId="Heading1">
    <w:name w:val="heading 1"/>
    <w:basedOn w:val="Normal1"/>
    <w:next w:val="Normal1"/>
    <w:rsid w:val="00013C9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13C9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13C9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13C9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13C9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13C9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13C94"/>
  </w:style>
  <w:style w:type="paragraph" w:styleId="Title">
    <w:name w:val="Title"/>
    <w:basedOn w:val="Normal1"/>
    <w:next w:val="Normal1"/>
    <w:rsid w:val="00013C9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13C9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0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6EF"/>
  </w:style>
  <w:style w:type="paragraph" w:styleId="Footer">
    <w:name w:val="footer"/>
    <w:basedOn w:val="Normal"/>
    <w:link w:val="FooterChar"/>
    <w:uiPriority w:val="99"/>
    <w:unhideWhenUsed/>
    <w:rsid w:val="0050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EF"/>
  </w:style>
  <w:style w:type="paragraph" w:customStyle="1" w:styleId="Normal10">
    <w:name w:val="Normal1"/>
    <w:rsid w:val="007D69B8"/>
  </w:style>
  <w:style w:type="paragraph" w:styleId="BalloonText">
    <w:name w:val="Balloon Text"/>
    <w:basedOn w:val="Normal"/>
    <w:link w:val="BalloonTextChar"/>
    <w:uiPriority w:val="99"/>
    <w:semiHidden/>
    <w:unhideWhenUsed/>
    <w:rsid w:val="008E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C2"/>
  </w:style>
  <w:style w:type="paragraph" w:styleId="Heading1">
    <w:name w:val="heading 1"/>
    <w:basedOn w:val="Normal1"/>
    <w:next w:val="Normal1"/>
    <w:rsid w:val="00013C9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13C9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13C9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13C9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13C9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13C9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13C94"/>
  </w:style>
  <w:style w:type="paragraph" w:styleId="Title">
    <w:name w:val="Title"/>
    <w:basedOn w:val="Normal1"/>
    <w:next w:val="Normal1"/>
    <w:rsid w:val="00013C9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13C9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0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6EF"/>
  </w:style>
  <w:style w:type="paragraph" w:styleId="Footer">
    <w:name w:val="footer"/>
    <w:basedOn w:val="Normal"/>
    <w:link w:val="FooterChar"/>
    <w:uiPriority w:val="99"/>
    <w:unhideWhenUsed/>
    <w:rsid w:val="0050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EF"/>
  </w:style>
  <w:style w:type="paragraph" w:customStyle="1" w:styleId="Normal10">
    <w:name w:val="Normal1"/>
    <w:rsid w:val="007D69B8"/>
  </w:style>
  <w:style w:type="paragraph" w:styleId="BalloonText">
    <w:name w:val="Balloon Text"/>
    <w:basedOn w:val="Normal"/>
    <w:link w:val="BalloonTextChar"/>
    <w:uiPriority w:val="99"/>
    <w:semiHidden/>
    <w:unhideWhenUsed/>
    <w:rsid w:val="008E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rjusaslt</cp:lastModifiedBy>
  <cp:revision>2</cp:revision>
  <cp:lastPrinted>2016-03-01T21:34:00Z</cp:lastPrinted>
  <dcterms:created xsi:type="dcterms:W3CDTF">2016-03-01T21:37:00Z</dcterms:created>
  <dcterms:modified xsi:type="dcterms:W3CDTF">2016-03-01T21:37:00Z</dcterms:modified>
</cp:coreProperties>
</file>